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Дело № 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5-</w:t>
      </w:r>
      <w:r>
        <w:rPr>
          <w:rFonts w:ascii="Times New Roman" w:eastAsia="Times New Roman" w:hAnsi="Times New Roman" w:cs="Times New Roman"/>
          <w:sz w:val="27"/>
          <w:szCs w:val="27"/>
        </w:rPr>
        <w:t>0388</w:t>
      </w:r>
      <w:r>
        <w:rPr>
          <w:rFonts w:ascii="Times New Roman" w:eastAsia="Times New Roman" w:hAnsi="Times New Roman" w:cs="Times New Roman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z w:val="27"/>
          <w:szCs w:val="27"/>
        </w:rPr>
        <w:t>150</w:t>
      </w:r>
      <w:r>
        <w:rPr>
          <w:rFonts w:ascii="Times New Roman" w:eastAsia="Times New Roman" w:hAnsi="Times New Roman" w:cs="Times New Roman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sz w:val="27"/>
          <w:szCs w:val="27"/>
        </w:rPr>
        <w:t>/202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УИД № 86</w:t>
      </w:r>
      <w:r>
        <w:rPr>
          <w:rFonts w:ascii="Times New Roman" w:eastAsia="Times New Roman" w:hAnsi="Times New Roman" w:cs="Times New Roman"/>
          <w:sz w:val="27"/>
          <w:szCs w:val="27"/>
        </w:rPr>
        <w:t>MS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>32</w:t>
      </w:r>
      <w:r>
        <w:rPr>
          <w:rFonts w:ascii="Times New Roman" w:eastAsia="Times New Roman" w:hAnsi="Times New Roman" w:cs="Times New Roman"/>
          <w:sz w:val="27"/>
          <w:szCs w:val="27"/>
        </w:rPr>
        <w:t>-01-202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2709</w:t>
      </w: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>97</w:t>
      </w:r>
    </w:p>
    <w:p>
      <w:pPr>
        <w:spacing w:before="0" w:after="0"/>
        <w:rPr>
          <w:sz w:val="27"/>
          <w:szCs w:val="27"/>
        </w:rPr>
      </w:pP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 делу об административном правонарушении 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16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июня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>г.п.Лянтор</w:t>
      </w:r>
    </w:p>
    <w:p>
      <w:pPr>
        <w:spacing w:before="0" w:after="0"/>
        <w:ind w:left="58" w:right="29" w:firstLine="672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И.о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Мирово</w:t>
      </w:r>
      <w:r>
        <w:rPr>
          <w:rFonts w:ascii="Times New Roman" w:eastAsia="Times New Roman" w:hAnsi="Times New Roman" w:cs="Times New Roman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судь</w:t>
      </w:r>
      <w:r>
        <w:rPr>
          <w:rFonts w:ascii="Times New Roman" w:eastAsia="Times New Roman" w:hAnsi="Times New Roman" w:cs="Times New Roman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5 Сургутского судебного района Ханты-Мансийского автономного округа - Югры </w:t>
      </w:r>
      <w:r>
        <w:rPr>
          <w:rFonts w:ascii="Times New Roman" w:eastAsia="Times New Roman" w:hAnsi="Times New Roman" w:cs="Times New Roman"/>
          <w:sz w:val="27"/>
          <w:szCs w:val="27"/>
        </w:rPr>
        <w:t>Ирина Петровна Кравцова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</w:p>
    <w:p>
      <w:pPr>
        <w:spacing w:before="0" w:after="0"/>
        <w:ind w:left="58" w:right="29" w:firstLine="672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адрес: ХМАО-Югра, Тюменская область,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район, г. </w:t>
      </w:r>
      <w:r>
        <w:rPr>
          <w:rFonts w:ascii="Times New Roman" w:eastAsia="Times New Roman" w:hAnsi="Times New Roman" w:cs="Times New Roman"/>
          <w:sz w:val="27"/>
          <w:szCs w:val="27"/>
        </w:rPr>
        <w:t>Лянтор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ул. Салавата </w:t>
      </w:r>
      <w:r>
        <w:rPr>
          <w:rFonts w:ascii="Times New Roman" w:eastAsia="Times New Roman" w:hAnsi="Times New Roman" w:cs="Times New Roman"/>
          <w:sz w:val="27"/>
          <w:szCs w:val="27"/>
        </w:rPr>
        <w:t>Юлаева</w:t>
      </w:r>
      <w:r>
        <w:rPr>
          <w:rFonts w:ascii="Times New Roman" w:eastAsia="Times New Roman" w:hAnsi="Times New Roman" w:cs="Times New Roman"/>
          <w:sz w:val="27"/>
          <w:szCs w:val="27"/>
        </w:rPr>
        <w:t>, д. 13,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left="10" w:right="10" w:firstLine="682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рассмотрев материалы дела об административном правонарушении, предусмотренном ч. 1 ст. 20.25 Кодекса Российской Федерации об административных правонарушениях в отношении</w:t>
      </w:r>
    </w:p>
    <w:p>
      <w:pPr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Жакшыбаевой </w:t>
      </w:r>
      <w:r>
        <w:rPr>
          <w:rFonts w:ascii="Times New Roman" w:eastAsia="Times New Roman" w:hAnsi="Times New Roman" w:cs="Times New Roman"/>
          <w:sz w:val="27"/>
          <w:szCs w:val="27"/>
        </w:rPr>
        <w:t>Жанылбу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Жаанбаевны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UserDefinedgrp-38rplc-11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ранее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 </w:t>
      </w:r>
      <w:r>
        <w:rPr>
          <w:rFonts w:ascii="Times New Roman" w:eastAsia="Times New Roman" w:hAnsi="Times New Roman" w:cs="Times New Roman"/>
          <w:sz w:val="27"/>
          <w:szCs w:val="27"/>
        </w:rPr>
        <w:t>привлекавше</w:t>
      </w:r>
      <w:r>
        <w:rPr>
          <w:rFonts w:ascii="Times New Roman" w:eastAsia="Times New Roman" w:hAnsi="Times New Roman" w:cs="Times New Roman"/>
          <w:sz w:val="27"/>
          <w:szCs w:val="27"/>
        </w:rPr>
        <w:t>й</w:t>
      </w:r>
      <w:r>
        <w:rPr>
          <w:rFonts w:ascii="Times New Roman" w:eastAsia="Times New Roman" w:hAnsi="Times New Roman" w:cs="Times New Roman"/>
          <w:sz w:val="27"/>
          <w:szCs w:val="27"/>
        </w:rPr>
        <w:t>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7"/>
          <w:szCs w:val="27"/>
        </w:rPr>
        <w:t>за административные правонарушения, предусмотренные Главой 20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7"/>
          <w:szCs w:val="27"/>
        </w:rPr>
        <w:t>ава, предусмотренные ст. 25.1 Кодекса Российской Федерации об административных правонарушениях.</w:t>
      </w:r>
    </w:p>
    <w:p>
      <w:pPr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 w:line="317" w:lineRule="atLeast"/>
        <w:ind w:left="19" w:firstLine="689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Жакшыбаев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Ж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Ж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15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04</w:t>
      </w:r>
      <w:r>
        <w:rPr>
          <w:rFonts w:ascii="Times New Roman" w:eastAsia="Times New Roman" w:hAnsi="Times New Roman" w:cs="Times New Roman"/>
          <w:sz w:val="27"/>
          <w:szCs w:val="27"/>
        </w:rPr>
        <w:t>.20</w:t>
      </w:r>
      <w:r>
        <w:rPr>
          <w:rFonts w:ascii="Times New Roman" w:eastAsia="Times New Roman" w:hAnsi="Times New Roman" w:cs="Times New Roman"/>
          <w:sz w:val="27"/>
          <w:szCs w:val="27"/>
        </w:rPr>
        <w:t>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00:01 ч. находясь по адресу: Ханты-Мансийский автономный округ- Югра, Тюменская область,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район,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г. </w:t>
      </w:r>
      <w:r>
        <w:rPr>
          <w:rFonts w:ascii="Times New Roman" w:eastAsia="Times New Roman" w:hAnsi="Times New Roman" w:cs="Times New Roman"/>
          <w:sz w:val="27"/>
          <w:szCs w:val="27"/>
        </w:rPr>
        <w:t>Лянтор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мкр</w:t>
      </w:r>
      <w:r>
        <w:rPr>
          <w:rFonts w:ascii="Times New Roman" w:eastAsia="Times New Roman" w:hAnsi="Times New Roman" w:cs="Times New Roman"/>
          <w:sz w:val="27"/>
          <w:szCs w:val="27"/>
        </w:rPr>
        <w:t>. 6, д. 36, кв. 41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не уплатил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штраф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1 500</w:t>
      </w:r>
      <w:r>
        <w:rPr>
          <w:rFonts w:ascii="Times New Roman" w:eastAsia="Times New Roman" w:hAnsi="Times New Roman" w:cs="Times New Roman"/>
          <w:sz w:val="27"/>
          <w:szCs w:val="27"/>
        </w:rPr>
        <w:t>.00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рублей, назначенный </w:t>
      </w:r>
      <w:r>
        <w:rPr>
          <w:rFonts w:ascii="Times New Roman" w:eastAsia="Times New Roman" w:hAnsi="Times New Roman" w:cs="Times New Roman"/>
          <w:sz w:val="27"/>
          <w:szCs w:val="27"/>
        </w:rPr>
        <w:t>в течение шестидесяти дней со дня вступления в законную силу постановления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УИН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№ </w:t>
      </w:r>
      <w:r>
        <w:rPr>
          <w:rStyle w:val="cat-UserDefinedgrp-39rplc-24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 за совершение правонарушения, предусмотренного ст. </w:t>
      </w:r>
      <w:r>
        <w:rPr>
          <w:rFonts w:ascii="Times New Roman" w:eastAsia="Times New Roman" w:hAnsi="Times New Roman" w:cs="Times New Roman"/>
          <w:sz w:val="27"/>
          <w:szCs w:val="27"/>
        </w:rPr>
        <w:t>12.36.1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Кодекса Российской Федерации об административных правонарушениях, в срок предусмотренный ст. 32.2 Кодекса Российской Федерации об административных правонарушениях.</w:t>
      </w:r>
    </w:p>
    <w:p>
      <w:pPr>
        <w:spacing w:before="0" w:after="0"/>
        <w:ind w:firstLine="674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Жакшыбаева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Ж.Ж.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надлежаще извещен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 времени и месте рассмотрения дела /расписка /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судебное заседание не явил</w:t>
      </w:r>
      <w:r>
        <w:rPr>
          <w:rFonts w:ascii="Times New Roman" w:eastAsia="Times New Roman" w:hAnsi="Times New Roman" w:cs="Times New Roman"/>
          <w:sz w:val="27"/>
          <w:szCs w:val="27"/>
        </w:rPr>
        <w:t>ась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заявлений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 рассмотрении дела в е</w:t>
      </w:r>
      <w:r>
        <w:rPr>
          <w:rFonts w:ascii="Times New Roman" w:eastAsia="Times New Roman" w:hAnsi="Times New Roman" w:cs="Times New Roman"/>
          <w:sz w:val="27"/>
          <w:szCs w:val="27"/>
        </w:rPr>
        <w:t>ё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отсутствие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 предоставил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674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Указанные выше обстоятельства свидетельствуют о том, что </w:t>
      </w:r>
      <w:r>
        <w:rPr>
          <w:rFonts w:ascii="Times New Roman" w:eastAsia="Times New Roman" w:hAnsi="Times New Roman" w:cs="Times New Roman"/>
          <w:sz w:val="27"/>
          <w:szCs w:val="27"/>
        </w:rPr>
        <w:t>Жакшыбаева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Ж.Ж.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 пожелал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добросовестно воспользоваться правами, предусмотренными ст. 25.1 Кодекса Российской Федерации об административных правонарушениях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674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Суд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Жакшыбаев</w:t>
      </w:r>
      <w:r>
        <w:rPr>
          <w:rFonts w:ascii="Times New Roman" w:eastAsia="Times New Roman" w:hAnsi="Times New Roman" w:cs="Times New Roman"/>
          <w:sz w:val="27"/>
          <w:szCs w:val="27"/>
        </w:rPr>
        <w:t>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Ж.Ж.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по имеющимся в деле доказательствам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Вина </w:t>
      </w:r>
      <w:r>
        <w:rPr>
          <w:rFonts w:ascii="Times New Roman" w:eastAsia="Times New Roman" w:hAnsi="Times New Roman" w:cs="Times New Roman"/>
          <w:sz w:val="27"/>
          <w:szCs w:val="27"/>
        </w:rPr>
        <w:t>Жакшыбаев</w:t>
      </w:r>
      <w:r>
        <w:rPr>
          <w:rFonts w:ascii="Times New Roman" w:eastAsia="Times New Roman" w:hAnsi="Times New Roman" w:cs="Times New Roman"/>
          <w:sz w:val="27"/>
          <w:szCs w:val="27"/>
        </w:rPr>
        <w:t>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Ж.Ж.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совершении административного правонарушения, предусмотренного ч. 1 ст. 20.25 Кодекса Российской Федерации об административных правонарушениях подтверждается следующими доказательствами: копией постановления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УИН № </w:t>
      </w:r>
      <w:r>
        <w:rPr>
          <w:rStyle w:val="cat-UserDefinedgrp-39rplc-30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 за совершение правонарушения, предусмотренного ст. 12.36.1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назначено наказание в виде штрафа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1 </w:t>
      </w:r>
      <w:r>
        <w:rPr>
          <w:rFonts w:ascii="Times New Roman" w:eastAsia="Times New Roman" w:hAnsi="Times New Roman" w:cs="Times New Roman"/>
          <w:sz w:val="27"/>
          <w:szCs w:val="27"/>
        </w:rPr>
        <w:t>500</w:t>
      </w:r>
      <w:r>
        <w:rPr>
          <w:rFonts w:ascii="Times New Roman" w:eastAsia="Times New Roman" w:hAnsi="Times New Roman" w:cs="Times New Roman"/>
          <w:sz w:val="27"/>
          <w:szCs w:val="27"/>
        </w:rPr>
        <w:t>.00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руб. </w:t>
      </w:r>
    </w:p>
    <w:p>
      <w:pPr>
        <w:spacing w:before="0" w:after="0" w:line="317" w:lineRule="atLeast"/>
        <w:ind w:left="19" w:firstLine="123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Доказательства были судом оценены в совокупности с другими материалами дела об административном правонарушении в соответствии с требованиями ст. 26.11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а также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приходит к выводу, что его вина 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неуплата административного штрафа в срок - доказанной.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Действия </w:t>
      </w:r>
      <w:r>
        <w:rPr>
          <w:rFonts w:ascii="Times New Roman" w:eastAsia="Times New Roman" w:hAnsi="Times New Roman" w:cs="Times New Roman"/>
          <w:sz w:val="27"/>
          <w:szCs w:val="27"/>
        </w:rPr>
        <w:t>Жакшыбаев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Ж.Ж.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квалифицирует по ч. 1 ст. 20.25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- </w:t>
      </w:r>
      <w:r>
        <w:rPr>
          <w:rFonts w:ascii="Times New Roman" w:eastAsia="Times New Roman" w:hAnsi="Times New Roman" w:cs="Times New Roman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7"/>
          <w:szCs w:val="27"/>
        </w:rPr>
        <w:t>Кодексом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еуплата административного штрафа в срок, предусмотренный настоящим </w:t>
      </w:r>
      <w:hyperlink r:id="rId4" w:anchor="sub_0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Кодексом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арест на срок до пятнадцати суток, либо обязательные работы на срок до 50 часов.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лица привлеченного к административной ответственности,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отсутствие отягчающих обстоятельств </w:t>
      </w:r>
      <w:r>
        <w:rPr>
          <w:rFonts w:ascii="Times New Roman" w:eastAsia="Times New Roman" w:hAnsi="Times New Roman" w:cs="Times New Roman"/>
          <w:sz w:val="27"/>
          <w:szCs w:val="27"/>
        </w:rPr>
        <w:t>и считает назначить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наказание в виде административного штрафа, которое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spacing w:before="0" w:after="0"/>
        <w:ind w:firstLine="72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Жакшыбаев</w:t>
      </w:r>
      <w:r>
        <w:rPr>
          <w:rFonts w:ascii="Times New Roman" w:eastAsia="Times New Roman" w:hAnsi="Times New Roman" w:cs="Times New Roman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Жанылбу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Жаанбаевн</w:t>
      </w:r>
      <w:r>
        <w:rPr>
          <w:rFonts w:ascii="Times New Roman" w:eastAsia="Times New Roman" w:hAnsi="Times New Roman" w:cs="Times New Roman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sz w:val="27"/>
          <w:szCs w:val="27"/>
        </w:rPr>
        <w:t>ризнать виновн</w:t>
      </w:r>
      <w:r>
        <w:rPr>
          <w:rFonts w:ascii="Times New Roman" w:eastAsia="Times New Roman" w:hAnsi="Times New Roman" w:cs="Times New Roman"/>
          <w:sz w:val="27"/>
          <w:szCs w:val="27"/>
        </w:rPr>
        <w:t>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административное наказание в виде административного штрафа в сумме </w:t>
      </w:r>
      <w:r>
        <w:rPr>
          <w:rFonts w:ascii="Times New Roman" w:eastAsia="Times New Roman" w:hAnsi="Times New Roman" w:cs="Times New Roman"/>
          <w:sz w:val="27"/>
          <w:szCs w:val="27"/>
        </w:rPr>
        <w:t>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000.00 /</w:t>
      </w:r>
      <w:r>
        <w:rPr>
          <w:rFonts w:ascii="Times New Roman" w:eastAsia="Times New Roman" w:hAnsi="Times New Roman" w:cs="Times New Roman"/>
          <w:sz w:val="27"/>
          <w:szCs w:val="27"/>
        </w:rPr>
        <w:t>три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тысяч</w:t>
      </w:r>
      <w:r>
        <w:rPr>
          <w:rFonts w:ascii="Times New Roman" w:eastAsia="Times New Roman" w:hAnsi="Times New Roman" w:cs="Times New Roman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рублей 00 </w:t>
      </w:r>
      <w:r>
        <w:rPr>
          <w:rFonts w:ascii="Times New Roman" w:eastAsia="Times New Roman" w:hAnsi="Times New Roman" w:cs="Times New Roman"/>
          <w:sz w:val="27"/>
          <w:szCs w:val="27"/>
        </w:rPr>
        <w:t>коп./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рублей. 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Разъяснить </w:t>
      </w:r>
      <w:r>
        <w:rPr>
          <w:rFonts w:ascii="Times New Roman" w:eastAsia="Times New Roman" w:hAnsi="Times New Roman" w:cs="Times New Roman"/>
          <w:sz w:val="27"/>
          <w:szCs w:val="27"/>
        </w:rPr>
        <w:t>Жакшыбаев</w:t>
      </w:r>
      <w:r>
        <w:rPr>
          <w:rFonts w:ascii="Times New Roman" w:eastAsia="Times New Roman" w:hAnsi="Times New Roman" w:cs="Times New Roman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Ж.Ж.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неуплате административного штрафа в срок сумма штрафа на основании </w:t>
      </w:r>
      <w:hyperlink r:id="rId5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  <w:u w:val="single" w:color="0000EE"/>
          </w:rPr>
          <w:t>ст. 32.2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Кодекса Российской Федерации об административных правонарушениях будет взыскана в принудительном порядке.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Штраф необходимо оплатить по следующим реквизитам: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УФК по Ханты-Мансийскому автономному округу – Югре (Департамент административного обеспечения Ханты-Мансийского автономного округа – Югры, л/с 04872D08080, ИНН 8601073664, КПП 860101001, ОКТМО 71826000, ОГРН 1238600002190, № счета получателя: 03100643000000018700, </w:t>
      </w:r>
      <w:r>
        <w:rPr>
          <w:rFonts w:ascii="Times New Roman" w:eastAsia="Times New Roman" w:hAnsi="Times New Roman" w:cs="Times New Roman"/>
          <w:sz w:val="27"/>
          <w:szCs w:val="27"/>
        </w:rPr>
        <w:t>кор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сч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40102810245370000007, ОКЦ № 8 УГУ Банка России//УФК по Ханты-Мансийскому автономному округу – Югре г. Ханты-Мансийск, БИК 007162163, КБК 72011601203019000140, УИН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0412365400325003882620168</w:t>
      </w:r>
      <w:r>
        <w:rPr>
          <w:rFonts w:ascii="Times New Roman" w:eastAsia="Times New Roman" w:hAnsi="Times New Roman" w:cs="Times New Roman"/>
          <w:sz w:val="27"/>
          <w:szCs w:val="27"/>
        </w:rPr>
        <w:t>, наименование платежа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№ 05-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388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/1505/2026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Разъяснить </w:t>
      </w:r>
      <w:r>
        <w:rPr>
          <w:rFonts w:ascii="Times New Roman" w:eastAsia="Times New Roman" w:hAnsi="Times New Roman" w:cs="Times New Roman"/>
          <w:sz w:val="27"/>
          <w:szCs w:val="27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7"/>
          <w:szCs w:val="27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7"/>
          <w:szCs w:val="27"/>
        </w:rPr>
        <w:t>исполнение в течение двух лет со дня его вступления в законную силу.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районный суд в течение 10 дней через судью, вынесшего постановление.</w:t>
      </w:r>
    </w:p>
    <w:p>
      <w:pPr>
        <w:spacing w:before="0" w:after="0"/>
        <w:ind w:firstLine="720"/>
        <w:jc w:val="both"/>
        <w:rPr>
          <w:sz w:val="27"/>
          <w:szCs w:val="27"/>
        </w:rPr>
      </w:pPr>
    </w:p>
    <w:p>
      <w:pPr>
        <w:spacing w:before="0" w:after="0"/>
        <w:ind w:firstLine="720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И.П. Кравцова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8rplc-11">
    <w:name w:val="cat-UserDefined grp-38 rplc-11"/>
    <w:basedOn w:val="DefaultParagraphFont"/>
  </w:style>
  <w:style w:type="character" w:customStyle="1" w:styleId="cat-UserDefinedgrp-39rplc-24">
    <w:name w:val="cat-UserDefined grp-39 rplc-24"/>
    <w:basedOn w:val="DefaultParagraphFont"/>
  </w:style>
  <w:style w:type="character" w:customStyle="1" w:styleId="cat-UserDefinedgrp-39rplc-30">
    <w:name w:val="cat-UserDefined grp-39 rplc-3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Z:\&#1046;&#1080;&#1074;&#1072;&#1075;&#1072;\2014%20&#1075;&#1086;&#1076;\&#1040;&#1044;&#1052;&#1048;&#1053;&#1048;&#1057;&#1058;&#1056;&#1040;&#1058;&#1048;&#1042;&#1053;&#1067;&#1045;\20.02.2014\20.25%20&#1052;&#1086;&#1084;&#1073;&#1072;&#1077;&#1074;%20&#1096;&#1090;&#1088;&#1072;&#1092;%20&#1073;&#1099;&#1083;%20&#1043;&#1048;&#1041;&#1044;&#1044;.docx" TargetMode="External" /><Relationship Id="rId5" Type="http://schemas.openxmlformats.org/officeDocument/2006/relationships/hyperlink" Target="http://msud.garant.ru/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